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C6" w:rsidRDefault="006406C6" w:rsidP="006406C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Сущность Поклонения в Исламе: Поклонение и молитва (часть 1 из 3)</w:t>
      </w:r>
    </w:p>
    <w:p w:rsidR="006406C6" w:rsidRDefault="006406C6" w:rsidP="006406C6">
      <w:pPr>
        <w:jc w:val="center"/>
      </w:pPr>
      <w:r>
        <w:rPr>
          <w:noProof/>
        </w:rPr>
        <w:drawing>
          <wp:inline distT="0" distB="0" distL="0" distR="0" wp14:anchorId="74D035E2" wp14:editId="72B00839">
            <wp:extent cx="2667000" cy="1905000"/>
            <wp:effectExtent l="0" t="0" r="0" b="0"/>
            <wp:docPr id="1" name="Picture 1" descr="http://www.islamreligion.com/articles/images/The_Spirit_of_Worship_in_Islam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The_Spirit_of_Worship_in_Islam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C6" w:rsidRDefault="006406C6" w:rsidP="006406C6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Слово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ибада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(поклонение) в арабском языке происходить от корня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абд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(раб) и означает полное подчинение.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Иначе говоря, Господь – Владыка, а человек – раб.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Все, что бы ни делалось как выражение покорности или для достижения довольства Владыки, и есть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ибада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Исламское понимание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ибада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весьма обширно.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в речи вы избегаете лжи, грубости, непристойностей, угроз, оскорблений, стараетесь быть добрым и вежливым только потому, что того требует Господь, значит, вы совершаете поклонение, какими бы мирскими ни казались эти вещи.</w:t>
      </w:r>
      <w:proofErr w:type="gramEnd"/>
      <w:r>
        <w:rPr>
          <w:color w:val="000000"/>
          <w:sz w:val="26"/>
          <w:szCs w:val="26"/>
        </w:rPr>
        <w:t xml:space="preserve"> Если в делах, в отношениях с родителями, родными, друзьями и всеми, с кем общаетесь,</w:t>
      </w:r>
      <w:proofErr w:type="gramStart"/>
      <w:r>
        <w:rPr>
          <w:color w:val="000000"/>
          <w:sz w:val="26"/>
          <w:szCs w:val="26"/>
        </w:rPr>
        <w:t>  вы</w:t>
      </w:r>
      <w:proofErr w:type="gramEnd"/>
      <w:r>
        <w:rPr>
          <w:color w:val="000000"/>
          <w:sz w:val="26"/>
          <w:szCs w:val="26"/>
        </w:rPr>
        <w:t xml:space="preserve"> подчиняетесь закону Бога по форме и существу, поистине, все это будет</w:t>
      </w:r>
      <w:r>
        <w:rPr>
          <w:i/>
          <w:iCs/>
          <w:color w:val="000000"/>
          <w:sz w:val="26"/>
          <w:szCs w:val="26"/>
        </w:rPr>
        <w:t>ибада</w:t>
      </w:r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Если вы помогаете бедным и нуждающимся, кормите голодных, ухаживаете за больными не из собственного интереса, а ради довольства Всевышнего – это и есть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ибада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Даже работа, которой вы зарабатываете на жизнь и содержите семью является ибадой, если, конечно вы остаетесь искренним и правдивым и придерживаетесь в ней предписанного Богом. Проще говоря, вся жизнь человека превращается в ибада, если он живет по законам Господа, его сердце испытывает благоговение к Нему, а главное, чего желает человек добиться таким поведением – это снисхождение и довольство Бога.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Так, когда мы стремимся к добру и избегаем зла, в</w:t>
      </w:r>
      <w:proofErr w:type="gramStart"/>
      <w:r>
        <w:rPr>
          <w:color w:val="000000"/>
          <w:sz w:val="26"/>
          <w:szCs w:val="26"/>
        </w:rPr>
        <w:t>  любой</w:t>
      </w:r>
      <w:proofErr w:type="gramEnd"/>
      <w:r>
        <w:rPr>
          <w:color w:val="000000"/>
          <w:sz w:val="26"/>
          <w:szCs w:val="26"/>
        </w:rPr>
        <w:t xml:space="preserve"> сфере жизни или деятельности, мы выполняем свои исламские обязанности. Таков подлинный смысл понятия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ибада,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а именно – </w:t>
      </w:r>
      <w:proofErr w:type="gramStart"/>
      <w:r>
        <w:rPr>
          <w:color w:val="000000"/>
          <w:sz w:val="26"/>
          <w:szCs w:val="26"/>
        </w:rPr>
        <w:t>полная  покорность</w:t>
      </w:r>
      <w:proofErr w:type="gramEnd"/>
      <w:r>
        <w:rPr>
          <w:color w:val="000000"/>
          <w:sz w:val="26"/>
          <w:szCs w:val="26"/>
        </w:rPr>
        <w:t xml:space="preserve"> воле Бога, подчинение жизни законам ислама, не исключая ни единой мелочи.  </w:t>
      </w:r>
      <w:proofErr w:type="gramStart"/>
      <w:r>
        <w:rPr>
          <w:color w:val="000000"/>
          <w:sz w:val="26"/>
          <w:szCs w:val="26"/>
        </w:rPr>
        <w:t>В помощь достижению этой цели Господь установил акты поклонения, которые и составили основу религии ислам.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Салят (Ритуальная молитва) – наиболее важный из обязательных актов поклонения.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предписанная ежедневная пятикратная молитва, в которой мусульманин раз за разом повторяет и подтверждает свое убеждение.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просыпается еще до восхода солнца, совершает омовение, чтобы предстать перед Господом в молитве.</w:t>
      </w:r>
      <w:proofErr w:type="gramEnd"/>
      <w:r>
        <w:rPr>
          <w:color w:val="000000"/>
          <w:sz w:val="26"/>
          <w:szCs w:val="26"/>
        </w:rPr>
        <w:t xml:space="preserve"> Положения в молитве (стояние, поясной поклон, земной поклон) символизируют полное подчинение, чтение различных сур Священного Корана – преданность Богу. Мусульманин просит Его руководства и возможности избежать Его гнева и идти прямым путем; свидетельствует, что Мухаммад, да благословит его Аллах и приветствует – посланник Бога, подтверждает свою веру в Судный День и оживляет в памяти мысль о предстоящем расчете перед Всевышним. Так начинается день мусульманина.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Спустя некоторое время муэдзин снова созывает верующих на молитву, и вот мусульманин опять порывает на время со всем миром и обращается к Господу Миров. Еще раз он осознает смысл пребывания на этой земле.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очередного выражения преданности Всемогущему Богу мусульманин возвращается к делам, однако уже через несколько часов снова предстанет перед Богом. Так, молитва служит постоянным напоминанием о Нем и обязанностях, предписанных исламом.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Закат возвещает о наступлении времени очередной – вечерней – молитвы.</w:t>
      </w:r>
      <w:proofErr w:type="gramEnd"/>
      <w:r>
        <w:rPr>
          <w:color w:val="000000"/>
          <w:sz w:val="26"/>
          <w:szCs w:val="26"/>
        </w:rPr>
        <w:t xml:space="preserve"> И мусульманин вновь предается Богу. Молитва не позволяет ему </w:t>
      </w:r>
      <w:proofErr w:type="gramStart"/>
      <w:r>
        <w:rPr>
          <w:color w:val="000000"/>
          <w:sz w:val="26"/>
          <w:szCs w:val="26"/>
        </w:rPr>
        <w:t>забыть  о</w:t>
      </w:r>
      <w:proofErr w:type="gramEnd"/>
      <w:r>
        <w:rPr>
          <w:color w:val="000000"/>
          <w:sz w:val="26"/>
          <w:szCs w:val="26"/>
        </w:rPr>
        <w:t xml:space="preserve"> смысле жизни. </w:t>
      </w:r>
      <w:proofErr w:type="gramStart"/>
      <w:r>
        <w:rPr>
          <w:color w:val="000000"/>
          <w:sz w:val="26"/>
          <w:szCs w:val="26"/>
        </w:rPr>
        <w:t>Ночная молитва – последняя из пяти – совершается перед отходом ко сну.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завершается день верующего.</w:t>
      </w:r>
      <w:proofErr w:type="gramEnd"/>
      <w:r>
        <w:rPr>
          <w:color w:val="000000"/>
          <w:sz w:val="26"/>
          <w:szCs w:val="26"/>
        </w:rPr>
        <w:t xml:space="preserve"> Так, даже если на мгновение он забудется или мирские заботы захватят его сознание, призыв на молитву не даст</w:t>
      </w:r>
      <w:proofErr w:type="gramStart"/>
      <w:r>
        <w:rPr>
          <w:color w:val="000000"/>
          <w:sz w:val="26"/>
          <w:szCs w:val="26"/>
        </w:rPr>
        <w:t>  ему</w:t>
      </w:r>
      <w:proofErr w:type="gramEnd"/>
      <w:r>
        <w:rPr>
          <w:color w:val="000000"/>
          <w:sz w:val="26"/>
          <w:szCs w:val="26"/>
        </w:rPr>
        <w:t xml:space="preserve"> позабыть о главном – о Боге и служении Ему.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сложно понять, как ежедневная молитва укрепляет веру, заставляет задуматься о жизни, вере в Бога и обновляет веру, которая служит основой уверенности, мужества, искренности, целенаправленности, чистого сердца, прекрасного нрава.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Верующий совершает омовение и молитву так, как предписал пророк Мухаммад,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Просто потому, что он верит в подлинность его пророчества и считает своим долгом беспрекословно следовать его указаниям.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мусульмане сознательно не меняют текст Корана в молитве?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Конечно из-за уверенности в его божественном происхождении.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Ведь тогда искажение даже одной буквы будет считаться грехом.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Большая часть молитвы читается про себя.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Верующий мог бы вообще не читать эту часть или, например, сократить, однако, он этого не делает.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чем причина?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 просто он знает, Господь – Всевидящий и Всеслышащий, только Ему известно тайное и явное.</w:t>
      </w:r>
      <w:proofErr w:type="gramEnd"/>
      <w:r>
        <w:rPr>
          <w:color w:val="000000"/>
          <w:sz w:val="26"/>
          <w:szCs w:val="26"/>
        </w:rPr>
        <w:t xml:space="preserve">  </w:t>
      </w:r>
    </w:p>
    <w:p w:rsidR="006406C6" w:rsidRDefault="006406C6" w:rsidP="006406C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Молитва и Пост (часть 2 из 3)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Господь предписал пять молитв в день.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 всегда мусульманину удается совершить их в мечети.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же даже оставшись наедине для молитвы, он не отмахивается от нее – никто ведь не увидит, что он не молился, никто не сможет его обвинить?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Разве не потому, что он уверен – Господь наблюдает за ним?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 заставляет мусульманина оставить важные дела и спешить на молитву?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какой причине он прерывает сладкий сон столь ранним утром, заставляет себя пойти в мечеть в знойный полдень, оставить вечерний отдых ради молитвы?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Что, кроме чувства долга перед Богом может побудить его к этому?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И почему мусульманин так боится совершить ошибку в молитве?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страха перед наказанием Господа! Ведь в судный день люди предстанут перед Ним для самого строгого отчета о прожитой жизни.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Посудите сами, разве не молитва лучший воспитатель нрава и духа?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она делает человек настоящим мусульманином.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Молитва напоминает об обязанностях перед Богом, обновляет веру, не позволяет забыть о предстоящем расчете в День Великого Суда. Молитва учит следовать примеру пророка Мухаммада, да благословит его Аллах и приветствует.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Ничто не учит жить в соответствии с убеждениями лучше, чем молитва.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человек настолько предан долгу перед Господом, что ставит его выше всего остального и постоянно напоминает себе о нем, тогда он будет всячески бороться против неугодного Господу. Он останется верным законам Бога в любой жизненной ситуации так же, как беспрекословно совершает молитву пять раз ежедневно.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такого человека можно положиться во всяком деле, потому что боязнь наказания Господа удержит его обмана или предательства.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Коллективная молитва более предпочтительна в исламе.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поддерживает дружественные и доверительные отношения среди 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в свою очередь способствует возникновению чувства единства и общности взглядов.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Коллективная молитва объединяет мусульман, делая их братьями.</w:t>
      </w:r>
      <w:proofErr w:type="gramEnd"/>
      <w:r>
        <w:rPr>
          <w:color w:val="000000"/>
          <w:sz w:val="26"/>
          <w:szCs w:val="26"/>
        </w:rPr>
        <w:t xml:space="preserve"> Молитва также символизирует равенство богатых и бедных, знатных и простых, правящих и подчиняющихся, образованных и безграмотных, белых и черных – все стоят в ряд и склоняются перед Единым Богом. Молитва порождает чувство дисциплины и покорность избранному… </w:t>
      </w:r>
      <w:proofErr w:type="gramStart"/>
      <w:r>
        <w:rPr>
          <w:color w:val="000000"/>
          <w:sz w:val="26"/>
          <w:szCs w:val="26"/>
        </w:rPr>
        <w:t>В общем, благодаря молитве личная и общественная жизнь мусульманина становится яркой и насыщенной.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лишь несколько преимуществ ежедневной молитвы.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Решив оставить молитву, мы причиним вред только себе.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Мусульманин, уклоняющийся от молитвы, может не признавать ее обязательность.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его вера – это бессовестная ложь.</w:t>
      </w:r>
      <w:proofErr w:type="gramEnd"/>
      <w:r>
        <w:rPr>
          <w:color w:val="000000"/>
          <w:sz w:val="26"/>
          <w:szCs w:val="26"/>
        </w:rPr>
        <w:t xml:space="preserve"> Если такой человек отказывается подчиняться приказам Бога, значит,</w:t>
      </w:r>
      <w:proofErr w:type="gramStart"/>
      <w:r>
        <w:rPr>
          <w:color w:val="000000"/>
          <w:sz w:val="26"/>
          <w:szCs w:val="26"/>
        </w:rPr>
        <w:t>  он</w:t>
      </w:r>
      <w:proofErr w:type="gramEnd"/>
      <w:r>
        <w:rPr>
          <w:color w:val="000000"/>
          <w:sz w:val="26"/>
          <w:szCs w:val="26"/>
        </w:rPr>
        <w:t xml:space="preserve"> просто не признает его Владычества. В случае же, когда человек не совершает молитву, будучи уверенным в ее обязательности, он </w:t>
      </w:r>
      <w:r>
        <w:rPr>
          <w:color w:val="000000"/>
          <w:sz w:val="26"/>
          <w:szCs w:val="26"/>
        </w:rPr>
        <w:lastRenderedPageBreak/>
        <w:t xml:space="preserve">становиться самым ненадежным существом когда-либо ступавшим по земле. </w:t>
      </w:r>
      <w:proofErr w:type="gramStart"/>
      <w:r>
        <w:rPr>
          <w:color w:val="000000"/>
          <w:sz w:val="26"/>
          <w:szCs w:val="26"/>
        </w:rPr>
        <w:t>Если они посмели ослушаться и предать величайшего Владыку миров, что может помешать им проделать то же самое с обычными людьми?</w:t>
      </w:r>
      <w:proofErr w:type="gramEnd"/>
      <w:r>
        <w:rPr>
          <w:color w:val="000000"/>
          <w:sz w:val="26"/>
          <w:szCs w:val="26"/>
        </w:rPr>
        <w:t xml:space="preserve"> Какой кошмар ожидает нас, если двуличие станет преобладать в обществе!</w:t>
      </w:r>
    </w:p>
    <w:p w:rsidR="006406C6" w:rsidRDefault="006406C6" w:rsidP="006406C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Пост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Постящийся раз в год в месяц Рамадан (девятый месяц лунного календаря) желает достичь того же, что и молящийся ежедневно.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От рассвета до заката постящийся воздерживается от еды и питья.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бы сильно ни мучила жажда или голод, он не возьмет в рот и крошки, дабы не нарушить пост.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Почему мусульманин добровольно подвергает себя таким лишениям?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из веры в Бога и Судный День. Пока человек постится, каждое мгновение ему приходится сдерживать свои желания превознося над ними законы Бога. И снова чувство долга, терпение и выдержка воспитываемые в человеке за месяц непрерывного поста, укрепляют веру.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Дисциплина и суровость поста напоминают нам о жестоких реалиях жизни, и помогают прожить остаток года в подчинении воле Всевышнего.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другой стороны, пост в течение священного месяца Рамадан вносит ценный вклад в исламское общество.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напоминает о единстве и равенстве всех людей, пробуждает чувство любви и братства.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Рамадан зло отступает, и каждый мусульманин старается проявить себя с лучшей стороны.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Атмосфера наполняется дружелюбием, состраданием и искренностью.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Эта строгая дисциплина оборачивается выгодой для самих 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Разве может быть кто-то хуже того, кто в этот месяц не стесняясь ест и пьет на глазах у постящегося общества?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Таким поведением он открыто заявляет, что ему наплевать на законы Бога, которого они якобы признавали Творцом и Дарующим пропитание.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Более того, они показывают свою непричастность к обществу 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Совершенно очевидно, что от подобных лицемеров можно ожидать только худшего, когда речь идет о подчинении законам и доверии.</w:t>
      </w:r>
      <w:proofErr w:type="gramEnd"/>
    </w:p>
    <w:p w:rsidR="006406C6" w:rsidRDefault="006406C6" w:rsidP="006406C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Закят и Хадж (часть 3 из 3)</w:t>
      </w:r>
    </w:p>
    <w:p w:rsidR="006406C6" w:rsidRDefault="006406C6" w:rsidP="006406C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Закят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Третья обязанность – это закят.</w:t>
      </w:r>
      <w:proofErr w:type="gramEnd"/>
      <w:r>
        <w:rPr>
          <w:color w:val="000000"/>
          <w:sz w:val="26"/>
          <w:szCs w:val="26"/>
        </w:rPr>
        <w:t xml:space="preserve"> Каждый мусульманин, чье финансовое положение выше определенного уровня, обязан платить 2</w:t>
      </w:r>
      <w:proofErr w:type="gramStart"/>
      <w:r>
        <w:rPr>
          <w:color w:val="000000"/>
          <w:sz w:val="26"/>
          <w:szCs w:val="26"/>
        </w:rPr>
        <w:t>,5</w:t>
      </w:r>
      <w:proofErr w:type="gramEnd"/>
      <w:r>
        <w:rPr>
          <w:color w:val="000000"/>
          <w:sz w:val="26"/>
          <w:szCs w:val="26"/>
        </w:rPr>
        <w:t xml:space="preserve"> процента с запаса наличных денег бедным и нуждающимся. </w:t>
      </w:r>
      <w:proofErr w:type="gramStart"/>
      <w:r>
        <w:rPr>
          <w:color w:val="000000"/>
          <w:sz w:val="26"/>
          <w:szCs w:val="26"/>
        </w:rPr>
        <w:t>Это минимум.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Чем больше человек платит, тем щедрее Господь вознаградит его.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не нуждается в деньгах, которые мы отдаем как закят.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превыше всяких потребностей.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По Своей Безграничной Милости Он обещает </w:t>
      </w:r>
      <w:r>
        <w:rPr>
          <w:color w:val="000000"/>
          <w:sz w:val="26"/>
          <w:szCs w:val="26"/>
        </w:rPr>
        <w:lastRenderedPageBreak/>
        <w:t>многократное воздаяние за помощь нашим братьям, но при одном очень важном условии.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Подающий не должен ожидать мирской выгоды взамен, например, прославиться как благотворитель.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Закят, как и другие формы поклонения (молитва, пост) является обязательным.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Основная ценность закята – воспитание в человеке чувства готовности к пожертвованию, избавляет от эгоизма, зависимости и возвеличивания богатства.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принимает в свое лоно только готовых отдавать на пути Господа, даже не получая какой-то временной земной выгоды.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Между понятиями ислам и жадность лежит непреодолимая пропасть.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Истинный мусульманин отдаст, если понадобится, все имущество, заработанное в поте лица, за дело Господа, ведь закят уже сделал для него это привычным.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Учредив выплату закята, общество только выиграет.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Долг каждого состоятельного мусульманина позаботиться о малоимущем брате.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Возможно, он ошибочно полагает, что единственный имеет право на свое богатство; что задача богатства сделать его жизнь роскошной и лишенной хлопот.</w:t>
      </w:r>
      <w:proofErr w:type="gramEnd"/>
      <w:r>
        <w:rPr>
          <w:color w:val="000000"/>
          <w:sz w:val="26"/>
          <w:szCs w:val="26"/>
        </w:rPr>
        <w:t xml:space="preserve"> Но нет! </w:t>
      </w:r>
      <w:proofErr w:type="gramStart"/>
      <w:r>
        <w:rPr>
          <w:color w:val="000000"/>
          <w:sz w:val="26"/>
          <w:szCs w:val="26"/>
        </w:rPr>
        <w:t>Вдовы и сироты, нуждающиеся и недееспособные имеют полное право на часть его богатства.</w:t>
      </w:r>
      <w:proofErr w:type="gramEnd"/>
      <w:r>
        <w:rPr>
          <w:color w:val="000000"/>
          <w:sz w:val="26"/>
          <w:szCs w:val="26"/>
        </w:rPr>
        <w:t> 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признающие за ними такого права, поистине, жестоки.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как иначе можно назвать тех, кто набивает собственный карман, пока другие гибнут от голода или страдают от безработицы?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– заклятый враг подобного себялюбия, жадности и стяжательства.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Люди, обделенные нравственностью, не обременяющие себя мыслями о всеобщей любви, умеют только копить богатство и преумножать, одалживая другим под проценты.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Исламское учение – полная противоположность такому подходу.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люди делятся богатством и помогают нуждающимся встать на ноги и жить полной и продуктивной жизнью.</w:t>
      </w:r>
      <w:proofErr w:type="gramEnd"/>
    </w:p>
    <w:p w:rsidR="006406C6" w:rsidRDefault="006406C6" w:rsidP="006406C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Хадж</w:t>
      </w:r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Хадж (или паломничество в Мекку) – четвертый из предписанных актов поклонения.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Каждый мусульманин обязан раз в жизни совершить хадж, если позволяют обстоятельства.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Совершающий хадж должен воздержаться от страстей, кровопролития (животных, насекомых и т. п.), сквернословия и дурных поступков.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обещает огромную награду за нашу искренность и подчинение.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Хадж, в определенном смысле, – величайший акт поклонения.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Ведь только искренне любящий Господа способен оставить родных и близких ради столь далекого и трудного пути.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сейчас, с появлением самолетов, поездов, автомобилей, хадж тяжело назвать легким путешествием.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Не говоря уже о том времени, когда мусульманам приходилось пешком преодолевать </w:t>
      </w:r>
      <w:r>
        <w:rPr>
          <w:color w:val="000000"/>
          <w:sz w:val="26"/>
          <w:szCs w:val="26"/>
        </w:rPr>
        <w:lastRenderedPageBreak/>
        <w:t>неимоверное расстояние, терпеть жуткую усталость, голод ради паломничества – путешествия, порой длиною в год, которое для многих заканчивалось гибелью.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Паломничество нельзя сравнить с обычным путешествием.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мысли путешественников обращены только к Богу, вся их сущность пропитана духом преданности Ему. Атмосфера священных мест полнится состраданием и благочестием.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Паломники посещают места, рассказывающие о величии ислама.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путешествие оставляет неизгладимый отпечаток в сердце верующего.</w:t>
      </w:r>
      <w:proofErr w:type="gramEnd"/>
    </w:p>
    <w:p w:rsidR="006406C6" w:rsidRDefault="006406C6" w:rsidP="006406C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снова, как и любой другой вид поклонения, хадж несет с собой выгоду для каждого мусульманина.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Мекка – центр, где собравшись со всех уголков мира, мусульмане могут обсудить общие вопросы.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Хадж обновляет веру в равенство мусульман, и напоминает, что любой из них, независимо от географического положения и культурной приверженности, заслуживает любовь и симпатию.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хадж объединяет мусульман мира в международное братство.</w:t>
      </w:r>
      <w:proofErr w:type="gramEnd"/>
    </w:p>
    <w:p w:rsidR="00C01CF6" w:rsidRPr="006406C6" w:rsidRDefault="00C01CF6" w:rsidP="006406C6">
      <w:bookmarkStart w:id="0" w:name="_GoBack"/>
      <w:bookmarkEnd w:id="0"/>
    </w:p>
    <w:sectPr w:rsidR="00C01CF6" w:rsidRPr="0064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73"/>
    <w:rsid w:val="00213773"/>
    <w:rsid w:val="00465450"/>
    <w:rsid w:val="006406C6"/>
    <w:rsid w:val="00752E2A"/>
    <w:rsid w:val="00A82B50"/>
    <w:rsid w:val="00C01CF6"/>
    <w:rsid w:val="00D0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2014-08-17T16:11:00Z</cp:lastPrinted>
  <dcterms:created xsi:type="dcterms:W3CDTF">2014-08-17T16:12:00Z</dcterms:created>
  <dcterms:modified xsi:type="dcterms:W3CDTF">2014-08-17T16:12:00Z</dcterms:modified>
</cp:coreProperties>
</file>